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深圳大学理论经济学20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1年博士研究生招生复试名单公示及复试考核具体事项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《2021年理论经济学专业博士研究生招生工作实施细则》，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现将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进入复试考核阶段的考生名单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予以公示。如有异议请于公示期内向深圳大学研究生招生办公室反映。深圳大学研究生招生办电话：0755-26536177 电子邮箱：</w:t>
      </w:r>
      <w:r>
        <w:rPr>
          <w:rFonts w:hint="eastAsia"/>
        </w:rPr>
        <w:fldChar w:fldCharType="begin"/>
      </w:r>
      <w:r>
        <w:instrText xml:space="preserve"> HYPERLINK "mailto:szuyz@szu.edu.cn" </w:instrText>
      </w:r>
      <w:r>
        <w:rPr>
          <w:rFonts w:hint="eastAsia"/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t>szuyz@szu.edu.cn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fldChar w:fldCharType="end"/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复试人员名单：</w:t>
      </w:r>
    </w:p>
    <w:p>
      <w:pPr>
        <w:spacing w:line="360" w:lineRule="auto"/>
        <w:rPr>
          <w:rFonts w:ascii="Verdana" w:hAnsi="Verdana"/>
          <w:color w:val="000000"/>
          <w:sz w:val="25"/>
          <w:szCs w:val="25"/>
        </w:rPr>
      </w:pPr>
      <w:r>
        <w:rPr>
          <w:rFonts w:hint="eastAsia" w:ascii="Verdana" w:hAnsi="Verdana"/>
          <w:color w:val="000000"/>
          <w:sz w:val="25"/>
          <w:szCs w:val="25"/>
        </w:rPr>
        <w:t>张冰涛、韩振、刘英东、张成、吴文宗、李斯阳、张超、翟少轩、曹斌、</w:t>
      </w:r>
    </w:p>
    <w:p>
      <w:pPr>
        <w:spacing w:line="360" w:lineRule="auto"/>
        <w:rPr>
          <w:rFonts w:ascii="Verdana" w:hAnsi="Verdana"/>
          <w:color w:val="000000"/>
          <w:sz w:val="25"/>
          <w:szCs w:val="25"/>
        </w:rPr>
      </w:pPr>
      <w:r>
        <w:rPr>
          <w:rFonts w:hint="eastAsia" w:ascii="Verdana" w:hAnsi="Verdana"/>
          <w:color w:val="000000"/>
          <w:sz w:val="25"/>
          <w:szCs w:val="25"/>
        </w:rPr>
        <w:t>钟玉婷、王锋波、万泉、陈腾鹏、惠施敏、段鑫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Verdana" w:hAnsi="Verdana"/>
          <w:color w:val="000000"/>
          <w:sz w:val="25"/>
          <w:szCs w:val="25"/>
        </w:rPr>
        <w:t>公示无异议的考生将进入面试考试，</w:t>
      </w:r>
      <w:r>
        <w:rPr>
          <w:rFonts w:hint="eastAsia" w:ascii="Verdana" w:hAnsi="Verdana"/>
          <w:color w:val="000000"/>
          <w:sz w:val="25"/>
          <w:szCs w:val="25"/>
        </w:rPr>
        <w:t>复试</w:t>
      </w:r>
      <w:r>
        <w:rPr>
          <w:rFonts w:ascii="Verdana" w:hAnsi="Verdana"/>
          <w:color w:val="000000"/>
          <w:sz w:val="25"/>
          <w:szCs w:val="25"/>
        </w:rPr>
        <w:t>考核具体事项如下：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专业笔试</w:t>
      </w:r>
    </w:p>
    <w:p>
      <w:pPr>
        <w:spacing w:line="360" w:lineRule="auto"/>
        <w:ind w:firstLine="240" w:firstLineChars="1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笔试科目：经济学说史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笔试时间：2020年12月24日（周四）下午14:30-16:30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笔试地点：深圳大学汇文楼H3-301教室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请携带身份证原件于当天下午14：00准时到考场报到，</w:t>
      </w:r>
      <w:r>
        <w:rPr>
          <w:rFonts w:hint="eastAsia" w:asciiTheme="minorEastAsia" w:hAnsiTheme="minorEastAsia"/>
          <w:b/>
          <w:color w:val="333333"/>
          <w:sz w:val="24"/>
          <w:szCs w:val="24"/>
        </w:rPr>
        <w:t>逾期视为自动放弃！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2.面试考核</w:t>
      </w:r>
    </w:p>
    <w:p>
      <w:pPr>
        <w:spacing w:line="360" w:lineRule="auto"/>
        <w:ind w:firstLine="240" w:firstLineChars="1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面试时间：</w:t>
      </w:r>
      <w:r>
        <w:rPr>
          <w:rFonts w:asciiTheme="minorEastAsia" w:hAnsiTheme="minorEastAsia"/>
          <w:bCs/>
          <w:sz w:val="24"/>
          <w:szCs w:val="24"/>
        </w:rPr>
        <w:t>20</w:t>
      </w:r>
      <w:r>
        <w:rPr>
          <w:rFonts w:hint="eastAsia" w:asciiTheme="minorEastAsia" w:hAnsiTheme="minorEastAsia"/>
          <w:bCs/>
          <w:sz w:val="24"/>
          <w:szCs w:val="24"/>
        </w:rPr>
        <w:t>20年12月25日 （周五）中午12:00</w:t>
      </w:r>
    </w:p>
    <w:p>
      <w:pPr>
        <w:spacing w:line="360" w:lineRule="auto"/>
        <w:ind w:firstLine="240" w:firstLineChars="100"/>
        <w:rPr>
          <w:rFonts w:asciiTheme="minorEastAsia" w:hAnsiTheme="minorEastAsia"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面试地点：</w:t>
      </w:r>
      <w:r>
        <w:rPr>
          <w:rFonts w:hint="eastAsia" w:asciiTheme="minorEastAsia" w:hAnsiTheme="minorEastAsia"/>
          <w:bCs/>
          <w:color w:val="333333"/>
          <w:sz w:val="24"/>
          <w:szCs w:val="24"/>
        </w:rPr>
        <w:t>深圳大学汇文楼行政楼7楼1722室</w:t>
      </w:r>
    </w:p>
    <w:p>
      <w:pPr>
        <w:spacing w:line="360" w:lineRule="auto"/>
        <w:ind w:firstLine="240" w:firstLineChars="100"/>
        <w:rPr>
          <w:rFonts w:asciiTheme="minorEastAsia" w:hAnsiTheme="minorEastAsia"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Cs/>
          <w:color w:val="333333"/>
          <w:sz w:val="24"/>
          <w:szCs w:val="24"/>
        </w:rPr>
        <w:t>面试内容：</w:t>
      </w:r>
    </w:p>
    <w:p>
      <w:pPr>
        <w:spacing w:line="360" w:lineRule="auto"/>
        <w:ind w:firstLine="240" w:firstLineChars="1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(1)考生自我陈述（内容包括个人简介、学习成绩、课题研究、科研成果、拟攻读博士学位期间的研究计划等，无需PPT）</w:t>
      </w:r>
    </w:p>
    <w:p>
      <w:pPr>
        <w:spacing w:line="360" w:lineRule="auto"/>
        <w:ind w:firstLine="240" w:firstLineChars="1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(2)面试官提问 （内容包括外语水平、专业素养、研究潜力等，重点考核申请者科研创新能力和专业学术的潜质等。）</w:t>
      </w:r>
    </w:p>
    <w:p>
      <w:pPr>
        <w:spacing w:line="360" w:lineRule="auto"/>
        <w:ind w:firstLine="241" w:firstLineChars="1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请携带身份证原件于当天上午11：20准时到考场签到，</w:t>
      </w:r>
      <w:r>
        <w:rPr>
          <w:rFonts w:hint="eastAsia" w:asciiTheme="minorEastAsia" w:hAnsiTheme="minorEastAsia"/>
          <w:b/>
          <w:color w:val="333333"/>
          <w:sz w:val="24"/>
          <w:szCs w:val="24"/>
        </w:rPr>
        <w:t>逾期视为自动放弃！</w:t>
      </w:r>
    </w:p>
    <w:p>
      <w:pPr>
        <w:spacing w:line="360" w:lineRule="auto"/>
        <w:rPr>
          <w:rFonts w:asciiTheme="minorEastAsia" w:hAnsiTheme="minorEastAsia"/>
          <w:b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3.</w:t>
      </w:r>
      <w:r>
        <w:rPr>
          <w:rFonts w:hint="eastAsia" w:asciiTheme="minorEastAsia" w:hAnsiTheme="minorEastAsia"/>
          <w:b/>
          <w:color w:val="333333"/>
          <w:sz w:val="24"/>
          <w:szCs w:val="24"/>
        </w:rPr>
        <w:t>其他事项</w:t>
      </w:r>
    </w:p>
    <w:p>
      <w:pPr>
        <w:spacing w:line="360" w:lineRule="auto"/>
        <w:ind w:firstLine="360" w:firstLineChars="15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(1)由于疫情期间风险防控需要，请以上考生自公示发布之日起自测体温，观测本人健康情况。注册申报获取“深i您”健康码，并根据我校防疫风险防控相关规定《深圳大学《访客入校申请》用户填报说明》（见附件），</w:t>
      </w: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分别</w:t>
      </w:r>
      <w:r>
        <w:rPr>
          <w:rFonts w:hint="eastAsia" w:asciiTheme="minorEastAsia" w:hAnsiTheme="minorEastAsia"/>
          <w:color w:val="333333"/>
          <w:sz w:val="24"/>
          <w:szCs w:val="24"/>
        </w:rPr>
        <w:t>于12月22日</w:t>
      </w:r>
      <w:r>
        <w:rPr>
          <w:rFonts w:hint="eastAsia" w:asciiTheme="minorEastAsia" w:hAnsiTheme="minorEastAsia"/>
          <w:color w:val="333333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23日</w:t>
      </w:r>
      <w:r>
        <w:rPr>
          <w:rFonts w:hint="eastAsia" w:asciiTheme="minorEastAsia" w:hAnsiTheme="minorEastAsia"/>
          <w:color w:val="333333"/>
          <w:sz w:val="24"/>
          <w:szCs w:val="24"/>
        </w:rPr>
        <w:t>自主申报提交入校申请（请选择从“立德门（西门）”入校，访问部门为“经济学院”），以便获得专业笔试和专业面试当天入校资格。如未能及时完成入校审批程序造成相关后果的，需自行负责。</w:t>
      </w:r>
    </w:p>
    <w:p>
      <w:pPr>
        <w:spacing w:line="360" w:lineRule="auto"/>
        <w:ind w:firstLine="360" w:firstLineChars="15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(</w:t>
      </w:r>
      <w:r>
        <w:rPr>
          <w:rFonts w:asciiTheme="minorEastAsia" w:hAnsiTheme="minorEastAsia"/>
          <w:color w:val="333333"/>
          <w:sz w:val="24"/>
          <w:szCs w:val="24"/>
        </w:rPr>
        <w:t>2</w:t>
      </w:r>
      <w:r>
        <w:rPr>
          <w:rFonts w:hint="eastAsia" w:asciiTheme="minorEastAsia" w:hAnsiTheme="minorEastAsia"/>
          <w:color w:val="333333"/>
          <w:sz w:val="24"/>
          <w:szCs w:val="24"/>
        </w:rPr>
        <w:t>)考前</w:t>
      </w:r>
      <w:r>
        <w:rPr>
          <w:rFonts w:asciiTheme="minorEastAsia" w:hAnsiTheme="minorEastAsia"/>
          <w:color w:val="333333"/>
          <w:sz w:val="24"/>
          <w:szCs w:val="24"/>
        </w:rPr>
        <w:t>30</w:t>
      </w:r>
      <w:r>
        <w:rPr>
          <w:rFonts w:hint="eastAsia" w:asciiTheme="minorEastAsia" w:hAnsiTheme="minorEastAsia"/>
          <w:color w:val="333333"/>
          <w:sz w:val="24"/>
          <w:szCs w:val="24"/>
        </w:rPr>
        <w:t>分钟起，考点组织考生，沿体温检测通道，分散有序入场，保持间隔。所有考生要求佩戴口罩，逐一检测体温，核查身份证和深i您健康码。考生进入考场前宜用速干手消毒剂进行手消毒或者洗手。临时出现体温异常的考生，临时安排在备用隔离场地，待复核评估后作下一步处置。</w:t>
      </w:r>
    </w:p>
    <w:p>
      <w:pPr>
        <w:spacing w:line="360" w:lineRule="auto"/>
        <w:ind w:firstLine="360" w:firstLineChars="150"/>
        <w:rPr>
          <w:rFonts w:hint="eastAsia" w:asciiTheme="minorEastAsia" w:hAnsiTheme="minorEastAsia"/>
          <w:color w:val="333333"/>
          <w:sz w:val="24"/>
          <w:szCs w:val="24"/>
        </w:rPr>
      </w:pPr>
    </w:p>
    <w:p>
      <w:pPr>
        <w:spacing w:line="360" w:lineRule="auto"/>
        <w:ind w:firstLine="600" w:firstLineChars="250"/>
        <w:rPr>
          <w:rFonts w:asciiTheme="minorEastAsia" w:hAnsiTheme="minorEastAsia"/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333333"/>
          <w:sz w:val="24"/>
          <w:szCs w:val="24"/>
        </w:rPr>
        <w:t>联系人：郑老师，电:0755-26536170</w:t>
      </w:r>
    </w:p>
    <w:p>
      <w:pPr>
        <w:spacing w:line="360" w:lineRule="auto"/>
        <w:ind w:firstLine="360" w:firstLineChars="150"/>
        <w:rPr>
          <w:rFonts w:asciiTheme="minorEastAsia" w:hAnsiTheme="minorEastAsia"/>
          <w:color w:val="333333"/>
          <w:sz w:val="24"/>
          <w:szCs w:val="24"/>
        </w:rPr>
      </w:pPr>
    </w:p>
    <w:p>
      <w:pPr>
        <w:spacing w:line="360" w:lineRule="auto"/>
        <w:ind w:firstLine="360" w:firstLineChars="150"/>
        <w:rPr>
          <w:rFonts w:asciiTheme="minorEastAsia" w:hAnsiTheme="minorEastAsia"/>
          <w:color w:val="333333"/>
          <w:sz w:val="24"/>
          <w:szCs w:val="24"/>
        </w:rPr>
      </w:pPr>
    </w:p>
    <w:p>
      <w:pPr>
        <w:spacing w:line="360" w:lineRule="auto"/>
        <w:ind w:firstLine="360" w:firstLineChars="150"/>
        <w:rPr>
          <w:rFonts w:asciiTheme="minorEastAsia" w:hAnsiTheme="minorEastAsia"/>
          <w:color w:val="333333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深圳大学中国经济特区研究中心、经济学院</w:t>
      </w:r>
    </w:p>
    <w:p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                                                    2020年12月21日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3F66"/>
    <w:multiLevelType w:val="singleLevel"/>
    <w:tmpl w:val="5DF73F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54"/>
    <w:rsid w:val="00041125"/>
    <w:rsid w:val="000F6DE4"/>
    <w:rsid w:val="00142E7C"/>
    <w:rsid w:val="00174BAC"/>
    <w:rsid w:val="001B640B"/>
    <w:rsid w:val="001C25AF"/>
    <w:rsid w:val="00236322"/>
    <w:rsid w:val="00237C3F"/>
    <w:rsid w:val="0028001C"/>
    <w:rsid w:val="002A6A2E"/>
    <w:rsid w:val="0039605B"/>
    <w:rsid w:val="003B7705"/>
    <w:rsid w:val="003D146F"/>
    <w:rsid w:val="003E4DE4"/>
    <w:rsid w:val="00427260"/>
    <w:rsid w:val="00434BCB"/>
    <w:rsid w:val="00484C45"/>
    <w:rsid w:val="004A74B9"/>
    <w:rsid w:val="005F1293"/>
    <w:rsid w:val="006165EE"/>
    <w:rsid w:val="00625B62"/>
    <w:rsid w:val="00666C46"/>
    <w:rsid w:val="006671A7"/>
    <w:rsid w:val="00700328"/>
    <w:rsid w:val="0075665A"/>
    <w:rsid w:val="00777E7D"/>
    <w:rsid w:val="007B0413"/>
    <w:rsid w:val="007D288A"/>
    <w:rsid w:val="00861E73"/>
    <w:rsid w:val="008A5884"/>
    <w:rsid w:val="009241A4"/>
    <w:rsid w:val="00985540"/>
    <w:rsid w:val="009E1554"/>
    <w:rsid w:val="00A1328E"/>
    <w:rsid w:val="00A2698A"/>
    <w:rsid w:val="00A4706B"/>
    <w:rsid w:val="00AD309A"/>
    <w:rsid w:val="00BB6BD3"/>
    <w:rsid w:val="00BC134A"/>
    <w:rsid w:val="00BC4CFC"/>
    <w:rsid w:val="00C31930"/>
    <w:rsid w:val="00C72152"/>
    <w:rsid w:val="00CA34D7"/>
    <w:rsid w:val="00D80DDA"/>
    <w:rsid w:val="00D82558"/>
    <w:rsid w:val="00DE1760"/>
    <w:rsid w:val="00DE3DD5"/>
    <w:rsid w:val="00F04ED5"/>
    <w:rsid w:val="00F1311A"/>
    <w:rsid w:val="00F23B69"/>
    <w:rsid w:val="02936B62"/>
    <w:rsid w:val="0BF92E56"/>
    <w:rsid w:val="37812721"/>
    <w:rsid w:val="40BF6351"/>
    <w:rsid w:val="416E106B"/>
    <w:rsid w:val="6E141EDD"/>
    <w:rsid w:val="7B502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906</Characters>
  <Lines>7</Lines>
  <Paragraphs>2</Paragraphs>
  <TotalTime>2</TotalTime>
  <ScaleCrop>false</ScaleCrop>
  <LinksUpToDate>false</LinksUpToDate>
  <CharactersWithSpaces>1062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2020-12-21T03:38:00Z</dcterms:created>
  <dc:creator>win7</dc:creator>
  <cp:lastModifiedBy>Administrator</cp:lastModifiedBy>
  <dcterms:modified xsi:type="dcterms:W3CDTF">2020-12-21T03:44:31Z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